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28B7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Roboto" w:hAnsi="Roboto" w:cs="Calibri"/>
          <w:color w:val="C00000"/>
          <w:sz w:val="28"/>
          <w:szCs w:val="28"/>
          <w:lang w:val="en-IN"/>
        </w:rPr>
        <w:t>Call for Papers</w:t>
      </w:r>
    </w:p>
    <w:p w14:paraId="155FF3B6" w14:textId="2BD291A2" w:rsidR="00CC128C" w:rsidRDefault="00CC128C" w:rsidP="00CC128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Roboto" w:hAnsi="Roboto" w:cs="Calibri"/>
          <w:color w:val="000000"/>
          <w:lang w:val="en-IN"/>
        </w:rPr>
        <w:t>3</w:t>
      </w:r>
      <w:r w:rsidRPr="00CC128C">
        <w:rPr>
          <w:rStyle w:val="Strong"/>
          <w:rFonts w:ascii="Roboto" w:hAnsi="Roboto" w:cs="Calibri"/>
          <w:color w:val="000000"/>
          <w:vertAlign w:val="superscript"/>
          <w:lang w:val="en-IN"/>
        </w:rPr>
        <w:t>rd</w:t>
      </w:r>
      <w:r>
        <w:rPr>
          <w:rStyle w:val="Strong"/>
          <w:rFonts w:ascii="Roboto" w:hAnsi="Roboto" w:cs="Calibri"/>
          <w:color w:val="000000"/>
          <w:lang w:val="en-IN"/>
        </w:rPr>
        <w:t xml:space="preserve"> </w:t>
      </w:r>
      <w:r>
        <w:rPr>
          <w:rStyle w:val="Strong"/>
          <w:rFonts w:ascii="Roboto" w:hAnsi="Roboto" w:cs="Calibri"/>
          <w:color w:val="000000"/>
          <w:lang w:val="en-IN"/>
        </w:rPr>
        <w:t>IEEE BOMBAY SECTION SIGNATURE CONFERENCE (</w:t>
      </w:r>
      <w:r>
        <w:rPr>
          <w:rStyle w:val="il"/>
          <w:rFonts w:ascii="Roboto" w:hAnsi="Roboto" w:cs="Calibri"/>
          <w:b/>
          <w:bCs/>
          <w:color w:val="000000"/>
          <w:lang w:val="en-IN"/>
        </w:rPr>
        <w:t>IBSSC</w:t>
      </w:r>
      <w:r>
        <w:rPr>
          <w:rStyle w:val="Strong"/>
          <w:rFonts w:ascii="Roboto" w:hAnsi="Roboto" w:cs="Calibri"/>
          <w:color w:val="000000"/>
          <w:lang w:val="en-IN"/>
        </w:rPr>
        <w:t>-2021)</w:t>
      </w:r>
    </w:p>
    <w:p w14:paraId="1D155114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Calibri" w:hAnsi="Calibri" w:cs="Calibri"/>
          <w:color w:val="0070C0"/>
          <w:sz w:val="28"/>
          <w:szCs w:val="28"/>
          <w:lang w:val="en-IN"/>
        </w:rPr>
        <w:t>"Flagship Conference of IEEE Bombay Section"</w:t>
      </w:r>
    </w:p>
    <w:p w14:paraId="55D43C70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Calibri" w:hAnsi="Calibri" w:cs="Calibri"/>
          <w:color w:val="333333"/>
          <w:sz w:val="28"/>
          <w:szCs w:val="28"/>
          <w:lang w:val="en-IN"/>
        </w:rPr>
        <w:t>18-20 November, 2021</w:t>
      </w:r>
    </w:p>
    <w:p w14:paraId="4A1F7C2A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Calibri" w:hAnsi="Calibri" w:cs="Calibri"/>
          <w:color w:val="C00000"/>
          <w:sz w:val="28"/>
          <w:szCs w:val="28"/>
          <w:lang w:val="en-IN"/>
        </w:rPr>
        <w:t>(Hybrid Conference)</w:t>
      </w:r>
    </w:p>
    <w:p w14:paraId="34EB2B2E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Style w:val="Strong"/>
          <w:rFonts w:ascii="Calibri" w:hAnsi="Calibri" w:cs="Calibri"/>
          <w:color w:val="333333"/>
          <w:sz w:val="28"/>
          <w:szCs w:val="28"/>
          <w:lang w:val="en-IN"/>
        </w:rPr>
        <w:t>Venue: ABV-IIITM Gwalior, India</w:t>
      </w:r>
    </w:p>
    <w:p w14:paraId="3CE447F9" w14:textId="77777777" w:rsidR="00CC128C" w:rsidRDefault="00CC128C" w:rsidP="00CC128C">
      <w:pPr>
        <w:pStyle w:val="NormalWeb"/>
        <w:shd w:val="clear" w:color="auto" w:fill="FFFFFF"/>
        <w:jc w:val="both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The third edition of the IEEE Bombay Section Signature Conference – </w:t>
      </w:r>
      <w:r>
        <w:rPr>
          <w:rStyle w:val="il"/>
          <w:rFonts w:ascii="Arial" w:hAnsi="Arial" w:cs="Arial"/>
          <w:b/>
          <w:bCs/>
          <w:color w:val="222222"/>
          <w:lang w:val="en-IN"/>
        </w:rPr>
        <w:t>IBSSC</w:t>
      </w:r>
      <w:r>
        <w:rPr>
          <w:rStyle w:val="Strong"/>
          <w:rFonts w:ascii="Arial" w:hAnsi="Arial" w:cs="Arial"/>
          <w:color w:val="222222"/>
          <w:lang w:val="en-IN"/>
        </w:rPr>
        <w:t>-2021,</w:t>
      </w:r>
      <w:r>
        <w:rPr>
          <w:rFonts w:ascii="Arial" w:hAnsi="Arial" w:cs="Arial"/>
          <w:color w:val="222222"/>
          <w:lang w:val="en-IN"/>
        </w:rPr>
        <w:t> will be held during </w:t>
      </w:r>
      <w:r>
        <w:rPr>
          <w:rStyle w:val="Strong"/>
          <w:rFonts w:ascii="Arial" w:hAnsi="Arial" w:cs="Arial"/>
          <w:color w:val="222222"/>
          <w:lang w:val="en-IN"/>
        </w:rPr>
        <w:t>18-20 November 2021 </w:t>
      </w:r>
      <w:r>
        <w:rPr>
          <w:rFonts w:ascii="Arial" w:hAnsi="Arial" w:cs="Arial"/>
          <w:color w:val="222222"/>
          <w:lang w:val="en-IN"/>
        </w:rPr>
        <w:t>in </w:t>
      </w:r>
      <w:r>
        <w:rPr>
          <w:rStyle w:val="Strong"/>
          <w:rFonts w:ascii="Arial" w:hAnsi="Arial" w:cs="Arial"/>
          <w:color w:val="222222"/>
          <w:lang w:val="en-IN"/>
        </w:rPr>
        <w:t>Hybrid Mode</w:t>
      </w:r>
      <w:r>
        <w:rPr>
          <w:rFonts w:ascii="Arial" w:hAnsi="Arial" w:cs="Arial"/>
          <w:color w:val="222222"/>
          <w:lang w:val="en-IN"/>
        </w:rPr>
        <w:t>. While the theme of this conference is "</w:t>
      </w:r>
      <w:r>
        <w:rPr>
          <w:rStyle w:val="Emphasis"/>
          <w:rFonts w:ascii="Arial" w:hAnsi="Arial" w:cs="Arial"/>
          <w:color w:val="222222"/>
          <w:lang w:val="en-IN"/>
        </w:rPr>
        <w:t xml:space="preserve">Frontiers of Technologies: </w:t>
      </w:r>
      <w:proofErr w:type="spellStart"/>
      <w:r>
        <w:rPr>
          <w:rStyle w:val="Emphasis"/>
          <w:rFonts w:ascii="Arial" w:hAnsi="Arial" w:cs="Arial"/>
          <w:color w:val="222222"/>
          <w:lang w:val="en-IN"/>
        </w:rPr>
        <w:t>Fueling</w:t>
      </w:r>
      <w:proofErr w:type="spellEnd"/>
      <w:r>
        <w:rPr>
          <w:rStyle w:val="Emphasis"/>
          <w:rFonts w:ascii="Arial" w:hAnsi="Arial" w:cs="Arial"/>
          <w:color w:val="222222"/>
          <w:lang w:val="en-IN"/>
        </w:rPr>
        <w:t xml:space="preserve"> Prosperity of the Planet and People</w:t>
      </w:r>
      <w:r>
        <w:rPr>
          <w:rFonts w:ascii="Arial" w:hAnsi="Arial" w:cs="Arial"/>
          <w:color w:val="222222"/>
          <w:lang w:val="en-IN"/>
        </w:rPr>
        <w:t>", the main tracks of the conference are listed below:</w:t>
      </w:r>
    </w:p>
    <w:p w14:paraId="1CA9E125" w14:textId="77777777" w:rsidR="00CC128C" w:rsidRDefault="00CC128C" w:rsidP="00CC128C">
      <w:pPr>
        <w:pStyle w:val="NormalWeb"/>
        <w:shd w:val="clear" w:color="auto" w:fill="FFFFFF"/>
        <w:spacing w:before="0" w:beforeAutospacing="0" w:after="160" w:afterAutospacing="0" w:line="253" w:lineRule="atLeast"/>
        <w:ind w:left="9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IN"/>
        </w:rPr>
        <w:t>1.</w:t>
      </w:r>
      <w:r>
        <w:rPr>
          <w:color w:val="222222"/>
          <w:sz w:val="14"/>
          <w:szCs w:val="14"/>
          <w:lang w:val="en-IN"/>
        </w:rPr>
        <w:t>    </w:t>
      </w:r>
      <w:r>
        <w:rPr>
          <w:rFonts w:ascii="Arial" w:hAnsi="Arial" w:cs="Arial"/>
          <w:color w:val="222222"/>
          <w:lang w:val="en-IN"/>
        </w:rPr>
        <w:t>Technology Solutions for Healthcare</w:t>
      </w:r>
    </w:p>
    <w:p w14:paraId="3C2EF912" w14:textId="77777777" w:rsidR="00CC128C" w:rsidRDefault="00CC128C" w:rsidP="00CC128C">
      <w:pPr>
        <w:pStyle w:val="NormalWeb"/>
        <w:shd w:val="clear" w:color="auto" w:fill="FFFFFF"/>
        <w:spacing w:before="0" w:beforeAutospacing="0" w:after="160" w:afterAutospacing="0" w:line="253" w:lineRule="atLeast"/>
        <w:ind w:left="9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IN"/>
        </w:rPr>
        <w:t>2.</w:t>
      </w:r>
      <w:r>
        <w:rPr>
          <w:color w:val="222222"/>
          <w:sz w:val="14"/>
          <w:szCs w:val="14"/>
          <w:lang w:val="en-IN"/>
        </w:rPr>
        <w:t>    </w:t>
      </w:r>
      <w:r>
        <w:rPr>
          <w:rFonts w:ascii="Arial" w:hAnsi="Arial" w:cs="Arial"/>
          <w:color w:val="222222"/>
          <w:lang w:val="en-IN"/>
        </w:rPr>
        <w:t>Intelligent Transportation &amp; Internet of Vehicles</w:t>
      </w:r>
    </w:p>
    <w:p w14:paraId="7115FCF4" w14:textId="77777777" w:rsidR="00CC128C" w:rsidRDefault="00CC128C" w:rsidP="00CC128C">
      <w:pPr>
        <w:pStyle w:val="NormalWeb"/>
        <w:shd w:val="clear" w:color="auto" w:fill="FFFFFF"/>
        <w:spacing w:before="0" w:beforeAutospacing="0" w:after="160" w:afterAutospacing="0" w:line="253" w:lineRule="atLeast"/>
        <w:ind w:left="9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IN"/>
        </w:rPr>
        <w:t>3.</w:t>
      </w:r>
      <w:r>
        <w:rPr>
          <w:color w:val="222222"/>
          <w:sz w:val="14"/>
          <w:szCs w:val="14"/>
          <w:lang w:val="en-IN"/>
        </w:rPr>
        <w:t>    </w:t>
      </w:r>
      <w:r>
        <w:rPr>
          <w:rFonts w:ascii="Arial" w:hAnsi="Arial" w:cs="Arial"/>
          <w:color w:val="222222"/>
          <w:lang w:val="en-IN"/>
        </w:rPr>
        <w:t>Technology in Agriculture for Sustainable Development</w:t>
      </w:r>
    </w:p>
    <w:p w14:paraId="73961F8A" w14:textId="77777777" w:rsidR="00CC128C" w:rsidRDefault="00CC128C" w:rsidP="00CC128C">
      <w:pPr>
        <w:pStyle w:val="NormalWeb"/>
        <w:shd w:val="clear" w:color="auto" w:fill="FFFFFF"/>
        <w:spacing w:before="0" w:beforeAutospacing="0" w:after="160" w:afterAutospacing="0" w:line="253" w:lineRule="atLeast"/>
        <w:ind w:left="9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IN"/>
        </w:rPr>
        <w:t>4.</w:t>
      </w:r>
      <w:r>
        <w:rPr>
          <w:color w:val="222222"/>
          <w:sz w:val="14"/>
          <w:szCs w:val="14"/>
          <w:lang w:val="en-IN"/>
        </w:rPr>
        <w:t>    </w:t>
      </w:r>
      <w:r>
        <w:rPr>
          <w:rFonts w:ascii="Arial" w:hAnsi="Arial" w:cs="Arial"/>
          <w:color w:val="222222"/>
          <w:lang w:val="en-IN"/>
        </w:rPr>
        <w:t>Green Electronics and Digital Transformation</w:t>
      </w:r>
    </w:p>
    <w:p w14:paraId="6144D78F" w14:textId="77777777" w:rsidR="00CC128C" w:rsidRDefault="00CC128C" w:rsidP="00CC128C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IN"/>
        </w:rPr>
        <w:t>The sub-themes/topics, fee structure, and other details can be found in the attached Conference Brochure.</w:t>
      </w:r>
    </w:p>
    <w:p w14:paraId="290E6E7B" w14:textId="77777777" w:rsidR="00CC128C" w:rsidRDefault="00CC128C" w:rsidP="00CC128C">
      <w:pPr>
        <w:pStyle w:val="NormalWeb"/>
        <w:shd w:val="clear" w:color="auto" w:fill="FFFFFF"/>
        <w:jc w:val="both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Please visit the conference website for more details:</w:t>
      </w:r>
    </w:p>
    <w:p w14:paraId="29B11CE2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563C1"/>
            <w:lang w:val="en-IN"/>
          </w:rPr>
          <w:t>https://www.ieeebombay.org/ibssc2021/</w:t>
        </w:r>
      </w:hyperlink>
    </w:p>
    <w:p w14:paraId="0AADC66C" w14:textId="77777777" w:rsidR="00CC128C" w:rsidRDefault="00CC128C" w:rsidP="00CC128C">
      <w:pPr>
        <w:pStyle w:val="NormalWeb"/>
        <w:shd w:val="clear" w:color="auto" w:fill="FFFFFF"/>
        <w:jc w:val="both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The Conference will include talks from eminent Keynote Speakers and Tutorials / Expert Talks by industry veterans on the date of the conference.</w:t>
      </w:r>
    </w:p>
    <w:p w14:paraId="47A1D92D" w14:textId="2C75F31F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Authors are invited to submit the full paper (Maximum 6 pages, double-column A4) as PDF using the </w:t>
      </w:r>
      <w:hyperlink r:id="rId5" w:tgtFrame="_blank" w:history="1">
        <w:r w:rsidRPr="00CC128C">
          <w:rPr>
            <w:rStyle w:val="Hyperlink"/>
            <w:rFonts w:ascii="Arial" w:hAnsi="Arial" w:cs="Arial"/>
            <w:lang w:val="en-IN"/>
          </w:rPr>
          <w:t>IEEE template.</w:t>
        </w:r>
      </w:hyperlink>
      <w:r>
        <w:rPr>
          <w:rFonts w:ascii="Arial" w:hAnsi="Arial" w:cs="Arial"/>
          <w:color w:val="222222"/>
          <w:lang w:val="en-IN"/>
        </w:rPr>
        <w:t xml:space="preserve"> Authors are invited to submit their papers in electronic format through </w:t>
      </w:r>
      <w:hyperlink r:id="rId6" w:tgtFrame="_blank" w:history="1">
        <w:proofErr w:type="spellStart"/>
        <w:r w:rsidRPr="00CC128C">
          <w:rPr>
            <w:rStyle w:val="Hyperlink"/>
            <w:rFonts w:ascii="Arial" w:hAnsi="Arial" w:cs="Arial"/>
            <w:lang w:val="en-IN"/>
          </w:rPr>
          <w:t>EasyChair</w:t>
        </w:r>
        <w:proofErr w:type="spellEnd"/>
        <w:r w:rsidRPr="00CC128C">
          <w:rPr>
            <w:rStyle w:val="Hyperlink"/>
            <w:rFonts w:ascii="Arial" w:hAnsi="Arial" w:cs="Arial"/>
            <w:lang w:val="en-IN"/>
          </w:rPr>
          <w:t>.</w:t>
        </w:r>
      </w:hyperlink>
    </w:p>
    <w:p w14:paraId="2715792D" w14:textId="77777777" w:rsidR="00CC128C" w:rsidRDefault="00CC128C" w:rsidP="00CC128C">
      <w:pPr>
        <w:pStyle w:val="NormalWeb"/>
        <w:shd w:val="clear" w:color="auto" w:fill="FFFFFF"/>
        <w:jc w:val="both"/>
        <w:rPr>
          <w:color w:val="222222"/>
        </w:rPr>
      </w:pPr>
      <w:r>
        <w:rPr>
          <w:rStyle w:val="Strong"/>
          <w:rFonts w:ascii="Arial" w:hAnsi="Arial" w:cs="Arial"/>
          <w:color w:val="222222"/>
          <w:lang w:val="en-IN"/>
        </w:rPr>
        <w:t>All Accepted and Presented papers will be submitted for publication to IEEE Xplore, which is indexed with world's leading Abstracting &amp; Indexing (A&amp;I) databases</w:t>
      </w:r>
    </w:p>
    <w:p w14:paraId="7DD6876A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Click here to submit papers:</w:t>
      </w:r>
    </w:p>
    <w:p w14:paraId="2A15E612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  <w:lang w:val="en-IN"/>
          </w:rPr>
          <w:t>https://easychair.org/conferences/?conf=ibssc2021</w:t>
        </w:r>
      </w:hyperlink>
      <w:r>
        <w:rPr>
          <w:rFonts w:ascii="Arial" w:hAnsi="Arial" w:cs="Arial"/>
          <w:color w:val="222222"/>
          <w:lang w:val="en-IN"/>
        </w:rPr>
        <w:t> </w:t>
      </w:r>
    </w:p>
    <w:p w14:paraId="2527FE0F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Please contact through email </w:t>
      </w:r>
      <w:hyperlink r:id="rId8" w:tgtFrame="_blank" w:history="1">
        <w:r>
          <w:rPr>
            <w:rStyle w:val="il"/>
            <w:rFonts w:ascii="Arial" w:hAnsi="Arial" w:cs="Arial"/>
            <w:color w:val="1155CC"/>
            <w:u w:val="single"/>
            <w:lang w:val="en-IN"/>
          </w:rPr>
          <w:t>ibssc</w:t>
        </w:r>
        <w:r>
          <w:rPr>
            <w:rStyle w:val="Hyperlink"/>
            <w:rFonts w:ascii="Arial" w:hAnsi="Arial" w:cs="Arial"/>
            <w:color w:val="1155CC"/>
            <w:lang w:val="en-IN"/>
          </w:rPr>
          <w:t>@ieeebombay.org</w:t>
        </w:r>
      </w:hyperlink>
      <w:r>
        <w:rPr>
          <w:rFonts w:ascii="Arial" w:hAnsi="Arial" w:cs="Arial"/>
          <w:color w:val="222222"/>
          <w:u w:val="single"/>
          <w:lang w:val="en-IN"/>
        </w:rPr>
        <w:t> </w:t>
      </w:r>
      <w:r>
        <w:rPr>
          <w:rFonts w:ascii="Arial" w:hAnsi="Arial" w:cs="Arial"/>
          <w:color w:val="222222"/>
          <w:lang w:val="en-IN"/>
        </w:rPr>
        <w:t>if you have any queries.</w:t>
      </w:r>
    </w:p>
    <w:p w14:paraId="0A4A3DCD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Style w:val="Strong"/>
          <w:rFonts w:ascii="Roboto" w:hAnsi="Roboto" w:cs="Arial"/>
          <w:color w:val="C00000"/>
          <w:lang w:val="en-IN"/>
        </w:rPr>
        <w:t>Best Paper Awards:</w:t>
      </w:r>
    </w:p>
    <w:p w14:paraId="5D31855D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lastRenderedPageBreak/>
        <w:t> </w:t>
      </w:r>
    </w:p>
    <w:p w14:paraId="4FD61AD9" w14:textId="77777777" w:rsidR="00CC128C" w:rsidRDefault="00CC128C" w:rsidP="00CC12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Style w:val="il"/>
          <w:rFonts w:ascii="Arial" w:hAnsi="Arial" w:cs="Arial"/>
          <w:color w:val="353535"/>
        </w:rPr>
        <w:t>IBSSC</w:t>
      </w:r>
      <w:r>
        <w:rPr>
          <w:rFonts w:ascii="Arial" w:hAnsi="Arial" w:cs="Arial"/>
          <w:color w:val="353535"/>
        </w:rPr>
        <w:t> recognizes the excellence in research through the following prestigious awards from each Track on the last day of the conference:</w:t>
      </w:r>
    </w:p>
    <w:p w14:paraId="63D0DD68" w14:textId="77777777" w:rsidR="00CC128C" w:rsidRDefault="00CC128C" w:rsidP="00CC12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5ECAD22B" w14:textId="77777777" w:rsidR="00CC128C" w:rsidRDefault="00CC128C" w:rsidP="00CC128C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353535"/>
        </w:rPr>
        <w:t>1.</w:t>
      </w:r>
      <w:r>
        <w:rPr>
          <w:rFonts w:ascii="Arial" w:hAnsi="Arial" w:cs="Arial"/>
          <w:color w:val="353535"/>
          <w:sz w:val="14"/>
          <w:szCs w:val="14"/>
        </w:rPr>
        <w:t>     </w:t>
      </w:r>
      <w:r>
        <w:rPr>
          <w:rStyle w:val="il"/>
          <w:rFonts w:ascii="Arial" w:hAnsi="Arial" w:cs="Arial"/>
          <w:b/>
          <w:bCs/>
          <w:color w:val="353535"/>
        </w:rPr>
        <w:t>IBSSC</w:t>
      </w:r>
      <w:r>
        <w:rPr>
          <w:rStyle w:val="Strong"/>
          <w:rFonts w:ascii="Arial" w:hAnsi="Arial" w:cs="Arial"/>
          <w:color w:val="353535"/>
        </w:rPr>
        <w:t>-2021 Best Paper Award:</w:t>
      </w:r>
      <w:r>
        <w:rPr>
          <w:rFonts w:ascii="Arial" w:hAnsi="Arial" w:cs="Arial"/>
          <w:color w:val="353535"/>
        </w:rPr>
        <w:t> All accepted papers will be considered for this award.</w:t>
      </w:r>
    </w:p>
    <w:p w14:paraId="25EDB156" w14:textId="77777777" w:rsidR="00CC128C" w:rsidRDefault="00CC128C" w:rsidP="00CC128C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353535"/>
        </w:rPr>
        <w:t>2.</w:t>
      </w:r>
      <w:r>
        <w:rPr>
          <w:rFonts w:ascii="Arial" w:hAnsi="Arial" w:cs="Arial"/>
          <w:color w:val="353535"/>
          <w:sz w:val="14"/>
          <w:szCs w:val="14"/>
        </w:rPr>
        <w:t>     </w:t>
      </w:r>
      <w:r>
        <w:rPr>
          <w:rStyle w:val="il"/>
          <w:rFonts w:ascii="Arial" w:hAnsi="Arial" w:cs="Arial"/>
          <w:b/>
          <w:bCs/>
          <w:color w:val="353535"/>
        </w:rPr>
        <w:t>IBSSC</w:t>
      </w:r>
      <w:r>
        <w:rPr>
          <w:rStyle w:val="Strong"/>
          <w:rFonts w:ascii="Arial" w:hAnsi="Arial" w:cs="Arial"/>
          <w:color w:val="353535"/>
        </w:rPr>
        <w:t>-2021 Best Student Paper Award:</w:t>
      </w:r>
      <w:r>
        <w:rPr>
          <w:rFonts w:ascii="Arial" w:hAnsi="Arial" w:cs="Arial"/>
          <w:color w:val="353535"/>
        </w:rPr>
        <w:t> All accepted student papers will be considered for this award.</w:t>
      </w:r>
    </w:p>
    <w:p w14:paraId="2AB8F16E" w14:textId="77777777" w:rsidR="00CC128C" w:rsidRDefault="00CC128C" w:rsidP="00CC128C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353535"/>
        </w:rPr>
        <w:t>3.</w:t>
      </w:r>
      <w:r>
        <w:rPr>
          <w:rFonts w:ascii="Arial" w:hAnsi="Arial" w:cs="Arial"/>
          <w:color w:val="353535"/>
          <w:sz w:val="14"/>
          <w:szCs w:val="14"/>
        </w:rPr>
        <w:t>     </w:t>
      </w:r>
      <w:r>
        <w:rPr>
          <w:rStyle w:val="il"/>
          <w:rFonts w:ascii="Arial" w:hAnsi="Arial" w:cs="Arial"/>
          <w:b/>
          <w:bCs/>
          <w:color w:val="353535"/>
        </w:rPr>
        <w:t>IBSSC</w:t>
      </w:r>
      <w:r>
        <w:rPr>
          <w:rStyle w:val="Strong"/>
          <w:rFonts w:ascii="Arial" w:hAnsi="Arial" w:cs="Arial"/>
          <w:color w:val="353535"/>
        </w:rPr>
        <w:t>-2021 Best Poster Award:</w:t>
      </w:r>
      <w:r>
        <w:rPr>
          <w:rFonts w:ascii="Arial" w:hAnsi="Arial" w:cs="Arial"/>
          <w:color w:val="353535"/>
        </w:rPr>
        <w:t> All accepted papers for poster presentation will be considered for this award.</w:t>
      </w:r>
    </w:p>
    <w:p w14:paraId="1412E3DA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Style w:val="Strong"/>
          <w:rFonts w:ascii="Roboto" w:hAnsi="Roboto"/>
          <w:color w:val="C00000"/>
          <w:lang w:val="en-IN"/>
        </w:rPr>
        <w:t>Conference Timeline:</w:t>
      </w:r>
    </w:p>
    <w:p w14:paraId="33BBE256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Last Date of Paper Submission:             July 31, 2021</w:t>
      </w:r>
    </w:p>
    <w:p w14:paraId="49E6C34D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Paper Acceptance Notification:              September 10, 2021</w:t>
      </w:r>
    </w:p>
    <w:p w14:paraId="34DF3472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Registration Starts:                                September 15, 2021</w:t>
      </w:r>
    </w:p>
    <w:p w14:paraId="71EBBA39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Camera Ready Paper Submission:       October 10, 2021</w:t>
      </w:r>
    </w:p>
    <w:p w14:paraId="7B54217A" w14:textId="77777777" w:rsidR="00CC128C" w:rsidRDefault="00CC128C" w:rsidP="00CC128C">
      <w:pPr>
        <w:pStyle w:val="NormalWeb"/>
        <w:shd w:val="clear" w:color="auto" w:fill="FFFFFF"/>
        <w:spacing w:before="0" w:beforeAutospacing="0" w:after="120" w:afterAutospacing="0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Conference Dates:                                 November 18-20, 2021</w:t>
      </w:r>
    </w:p>
    <w:p w14:paraId="6595406D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We request you to give a wide publicity for the conference among your faculty colleagues, students, researchers and industry.</w:t>
      </w:r>
    </w:p>
    <w:p w14:paraId="29D58039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Please contact through email </w:t>
      </w:r>
      <w:hyperlink r:id="rId9" w:tgtFrame="_blank" w:history="1">
        <w:r>
          <w:rPr>
            <w:rStyle w:val="il"/>
            <w:rFonts w:ascii="Arial" w:hAnsi="Arial" w:cs="Arial"/>
            <w:color w:val="1155CC"/>
            <w:u w:val="single"/>
            <w:lang w:val="en-IN"/>
          </w:rPr>
          <w:t>ibssc</w:t>
        </w:r>
        <w:r>
          <w:rPr>
            <w:rStyle w:val="Hyperlink"/>
            <w:rFonts w:ascii="Arial" w:hAnsi="Arial" w:cs="Arial"/>
            <w:color w:val="1155CC"/>
            <w:lang w:val="en-IN"/>
          </w:rPr>
          <w:t>@ieeebombay.org</w:t>
        </w:r>
      </w:hyperlink>
      <w:r>
        <w:rPr>
          <w:rFonts w:ascii="Arial" w:hAnsi="Arial" w:cs="Arial"/>
          <w:color w:val="222222"/>
          <w:u w:val="single"/>
          <w:lang w:val="en-IN"/>
        </w:rPr>
        <w:t> </w:t>
      </w:r>
      <w:r>
        <w:rPr>
          <w:rFonts w:ascii="Arial" w:hAnsi="Arial" w:cs="Arial"/>
          <w:color w:val="222222"/>
          <w:lang w:val="en-IN"/>
        </w:rPr>
        <w:t>if you have any queries.</w:t>
      </w:r>
    </w:p>
    <w:p w14:paraId="7EA4D063" w14:textId="77777777" w:rsidR="00CC128C" w:rsidRDefault="00CC128C" w:rsidP="00CC128C">
      <w:pPr>
        <w:pStyle w:val="NormalWeb"/>
        <w:shd w:val="clear" w:color="auto" w:fill="FFFFFF"/>
        <w:jc w:val="both"/>
        <w:rPr>
          <w:color w:val="222222"/>
        </w:rPr>
      </w:pPr>
      <w:r>
        <w:rPr>
          <w:rFonts w:ascii="Arial" w:hAnsi="Arial" w:cs="Arial"/>
          <w:color w:val="222222"/>
        </w:rPr>
        <w:t>With best regards,</w:t>
      </w:r>
    </w:p>
    <w:p w14:paraId="13DB6353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 xml:space="preserve">Suryanarayana </w:t>
      </w:r>
      <w:proofErr w:type="spellStart"/>
      <w:r>
        <w:rPr>
          <w:rFonts w:ascii="Arial" w:hAnsi="Arial" w:cs="Arial"/>
          <w:color w:val="222222"/>
          <w:lang w:val="en-IN"/>
        </w:rPr>
        <w:t>Doolla</w:t>
      </w:r>
      <w:proofErr w:type="spellEnd"/>
    </w:p>
    <w:p w14:paraId="627E1648" w14:textId="77777777" w:rsidR="00CC128C" w:rsidRDefault="00CC128C" w:rsidP="00CC128C">
      <w:pPr>
        <w:pStyle w:val="NormalWeb"/>
        <w:shd w:val="clear" w:color="auto" w:fill="FFFFFF"/>
        <w:rPr>
          <w:color w:val="222222"/>
        </w:rPr>
      </w:pPr>
      <w:r>
        <w:rPr>
          <w:rFonts w:ascii="Arial" w:hAnsi="Arial" w:cs="Arial"/>
          <w:color w:val="222222"/>
          <w:lang w:val="en-IN"/>
        </w:rPr>
        <w:t>(General Chair, </w:t>
      </w:r>
      <w:r>
        <w:rPr>
          <w:rStyle w:val="il"/>
          <w:rFonts w:ascii="Arial" w:hAnsi="Arial" w:cs="Arial"/>
          <w:color w:val="222222"/>
          <w:lang w:val="en-IN"/>
        </w:rPr>
        <w:t>IBSSC</w:t>
      </w:r>
      <w:r>
        <w:rPr>
          <w:rFonts w:ascii="Arial" w:hAnsi="Arial" w:cs="Arial"/>
          <w:color w:val="222222"/>
          <w:lang w:val="en-IN"/>
        </w:rPr>
        <w:t>-2021)</w:t>
      </w:r>
    </w:p>
    <w:p w14:paraId="74D518AA" w14:textId="77777777" w:rsidR="00CC128C" w:rsidRDefault="00CC128C"/>
    <w:sectPr w:rsidR="00CC1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8C"/>
    <w:rsid w:val="00C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A266"/>
  <w15:chartTrackingRefBased/>
  <w15:docId w15:val="{F8FCBD72-C28D-4D12-9C29-0B251CF9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28C"/>
    <w:rPr>
      <w:b/>
      <w:bCs/>
    </w:rPr>
  </w:style>
  <w:style w:type="character" w:customStyle="1" w:styleId="il">
    <w:name w:val="il"/>
    <w:basedOn w:val="DefaultParagraphFont"/>
    <w:rsid w:val="00CC128C"/>
  </w:style>
  <w:style w:type="character" w:styleId="Emphasis">
    <w:name w:val="Emphasis"/>
    <w:basedOn w:val="DefaultParagraphFont"/>
    <w:uiPriority w:val="20"/>
    <w:qFormat/>
    <w:rsid w:val="00CC128C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2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ssc@ieeebomba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otice.ieee.org/link.cfm?r=gubFJWJSSkzzCFlrDmiirA~~&amp;pe=NhwXufwMpAMsfKeZqSvQ9C0_IBisLQer7QPgrIpa5xt-nBp9OjE0NJ68VCcOr6WLJHrpvE03GW2Q1eMqYn9ZyQ~~&amp;t=Vrir_47DmhLiGRGCHVSTbg~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sychair.org/conferences/?conf=ibssc20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eee.org/conferences/publishing/template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notice.ieee.org/link.cfm?r=gubFJWJSSkzzCFlrDmiirA~~&amp;pe=ZcxQzpLogqM8VlVK7wDyQBNHyonhXNXMfkvxg57IXJqrngLE6UrPoPNl2QFV3WUKYp3s2Z43Rs0hGcbGW-yxSg~~&amp;t=Vrir_47DmhLiGRGCHVSTbg~~" TargetMode="External"/><Relationship Id="rId9" Type="http://schemas.openxmlformats.org/officeDocument/2006/relationships/hyperlink" Target="mailto:ibssc@ieeebomb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chanakya kumar</dc:creator>
  <cp:keywords/>
  <dc:description/>
  <cp:lastModifiedBy>chanakya kumar</cp:lastModifiedBy>
  <cp:revision>1</cp:revision>
  <dcterms:created xsi:type="dcterms:W3CDTF">2021-06-20T11:25:00Z</dcterms:created>
  <dcterms:modified xsi:type="dcterms:W3CDTF">2021-06-20T11:28:00Z</dcterms:modified>
</cp:coreProperties>
</file>