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Exciting News! Finalists' Videos and Infographics Now Live – II Video and Infographic Design Contest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colleagues,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thrilled to announce that the videos and infographics that reached the final stage of the II Video and Infographic Design Contest, organized by the Spanish Chapter of the IEEE Magnetics Society and the Spanish Club of Magnetism, </w:t>
      </w:r>
      <w:r w:rsidDel="00000000" w:rsidR="00000000" w:rsidRPr="00000000">
        <w:rPr>
          <w:rtl w:val="0"/>
        </w:rPr>
        <w:t xml:space="preserve">and supported by Spain Section of IEEE</w:t>
      </w:r>
      <w:r w:rsidDel="00000000" w:rsidR="00000000" w:rsidRPr="00000000">
        <w:rPr>
          <w:rtl w:val="0"/>
        </w:rPr>
        <w:t xml:space="preserve">, are now available on our website!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w:t>
      </w:r>
      <w:hyperlink r:id="rId6">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invite you to explore the creativity and innovation showcased by participants! This is a fantastic opportunity for researchers, enthusiasts, and curious citizens to engage with cutting-edge science in the field of magnetism.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Please get involved!</w:t>
      </w:r>
    </w:p>
    <w:p w:rsidR="00000000" w:rsidDel="00000000" w:rsidP="00000000" w:rsidRDefault="00000000" w:rsidRPr="00000000" w14:paraId="0000000C">
      <w:pPr>
        <w:numPr>
          <w:ilvl w:val="0"/>
          <w:numId w:val="1"/>
        </w:numPr>
        <w:ind w:left="720" w:hanging="360"/>
      </w:pPr>
      <w:r w:rsidDel="00000000" w:rsidR="00000000" w:rsidRPr="00000000">
        <w:rPr>
          <w:b w:val="1"/>
          <w:rtl w:val="0"/>
        </w:rPr>
        <w:t xml:space="preserve">Interact: </w:t>
      </w:r>
      <w:r w:rsidDel="00000000" w:rsidR="00000000" w:rsidRPr="00000000">
        <w:rPr>
          <w:rtl w:val="0"/>
        </w:rPr>
        <w:t xml:space="preserve">Visit our website and explore the contributions. Feel free to leave your thoughts and questions in the comments section below each entry.</w:t>
      </w:r>
    </w:p>
    <w:p w:rsidR="00000000" w:rsidDel="00000000" w:rsidP="00000000" w:rsidRDefault="00000000" w:rsidRPr="00000000" w14:paraId="0000000D">
      <w:pPr>
        <w:numPr>
          <w:ilvl w:val="0"/>
          <w:numId w:val="1"/>
        </w:numPr>
        <w:ind w:left="720" w:hanging="360"/>
      </w:pPr>
      <w:r w:rsidDel="00000000" w:rsidR="00000000" w:rsidRPr="00000000">
        <w:rPr>
          <w:b w:val="1"/>
          <w:rtl w:val="0"/>
        </w:rPr>
        <w:t xml:space="preserve">Vote:</w:t>
      </w:r>
      <w:r w:rsidDel="00000000" w:rsidR="00000000" w:rsidRPr="00000000">
        <w:rPr>
          <w:rtl w:val="0"/>
        </w:rPr>
        <w:t xml:space="preserve"> Show your support by voting for your favorite videos and infographics with a thumbs up (👍). </w:t>
      </w:r>
    </w:p>
    <w:p w:rsidR="00000000" w:rsidDel="00000000" w:rsidP="00000000" w:rsidRDefault="00000000" w:rsidRPr="00000000" w14:paraId="0000000E">
      <w:pPr>
        <w:numPr>
          <w:ilvl w:val="0"/>
          <w:numId w:val="1"/>
        </w:numPr>
        <w:ind w:left="720" w:hanging="360"/>
      </w:pPr>
      <w:r w:rsidDel="00000000" w:rsidR="00000000" w:rsidRPr="00000000">
        <w:rPr>
          <w:b w:val="1"/>
          <w:rtl w:val="0"/>
        </w:rPr>
        <w:t xml:space="preserve">Subscribe: </w:t>
      </w:r>
      <w:r w:rsidDel="00000000" w:rsidR="00000000" w:rsidRPr="00000000">
        <w:rPr>
          <w:rtl w:val="0"/>
        </w:rPr>
        <w:t xml:space="preserve">Stay connected with us by subscribing to our YouTube channel, where you can find more exciting content related to magnetism. Subscribe now to our YouTube Channel </w:t>
      </w:r>
      <w:hyperlink r:id="rId7">
        <w:r w:rsidDel="00000000" w:rsidR="00000000" w:rsidRPr="00000000">
          <w:rPr>
            <w:color w:val="1155cc"/>
            <w:u w:val="single"/>
            <w:rtl w:val="0"/>
          </w:rPr>
          <w:t xml:space="preserve">@cemagnetismo</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Save the date! The winners of the II Video and Infographic Design Contest will be officially announced during the annual meeting of the Spanish Chapter of the IEEE Magnetics Society and the CEMAG on Thursday, November 23. Your participation and support have been instrumental in making this contest a success, and we can't wait to celebrate with you.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Thank you for being part of this exciting journey, and we look forward to your active participation!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Best regards,</w:t>
      </w:r>
    </w:p>
    <w:p w:rsidR="00000000" w:rsidDel="00000000" w:rsidP="00000000" w:rsidRDefault="00000000" w:rsidRPr="00000000" w14:paraId="00000015">
      <w:pPr>
        <w:rPr/>
      </w:pPr>
      <w:r w:rsidDel="00000000" w:rsidR="00000000" w:rsidRPr="00000000">
        <w:rPr>
          <w:rtl w:val="0"/>
        </w:rPr>
        <w:t xml:space="preserve">The Organizing Team</w:t>
      </w:r>
    </w:p>
    <w:p w:rsidR="00000000" w:rsidDel="00000000" w:rsidP="00000000" w:rsidRDefault="00000000" w:rsidRPr="00000000" w14:paraId="00000016">
      <w:pPr>
        <w:rPr/>
      </w:pPr>
      <w:r w:rsidDel="00000000" w:rsidR="00000000" w:rsidRPr="00000000">
        <w:rPr/>
        <w:drawing>
          <wp:inline distB="114300" distT="114300" distL="114300" distR="114300">
            <wp:extent cx="2127797" cy="40647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27797" cy="40647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mpactingmagnetism.eu/publication/" TargetMode="External"/><Relationship Id="rId7" Type="http://schemas.openxmlformats.org/officeDocument/2006/relationships/hyperlink" Target="https://www.youtube.com/@cemagnetismo"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